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77B" w:rsidRPr="00530529" w:rsidRDefault="0000277B" w:rsidP="00002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 и задания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Дайте определение понятию «сайт».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Проведите классификацию сайтов.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Охарактеризуйте назначение коммерческих сайтов.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 чем заключается сопровождение сайта? </w:t>
      </w:r>
      <w:proofErr w:type="spellStart"/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Хостинг</w:t>
      </w:r>
      <w:proofErr w:type="spellEnd"/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дайте определение.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Перечислите и дайте характеристику видам некоммерческих сайтов.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Какими методами можно организовать </w:t>
      </w:r>
      <w:proofErr w:type="spellStart"/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web-pecypc</w:t>
      </w:r>
      <w:proofErr w:type="spellEnd"/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0277B" w:rsidRPr="00530529" w:rsidRDefault="0000277B" w:rsidP="0000277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529">
        <w:rPr>
          <w:rFonts w:ascii="Times New Roman" w:eastAsia="Times New Roman" w:hAnsi="Times New Roman" w:cs="Times New Roman"/>
          <w:sz w:val="24"/>
          <w:szCs w:val="24"/>
          <w:lang w:eastAsia="ru-RU"/>
        </w:rPr>
        <w:t>7. Что следует учитывать при разработке собственного сайта?</w:t>
      </w:r>
    </w:p>
    <w:p w:rsidR="004A791F" w:rsidRDefault="004A791F"/>
    <w:p w:rsidR="0000277B" w:rsidRDefault="0000277B"/>
    <w:sectPr w:rsidR="0000277B" w:rsidSect="004A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079B"/>
    <w:multiLevelType w:val="multilevel"/>
    <w:tmpl w:val="F31AD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B80C82"/>
    <w:multiLevelType w:val="multilevel"/>
    <w:tmpl w:val="241C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00277B"/>
    <w:rsid w:val="0000112B"/>
    <w:rsid w:val="00001629"/>
    <w:rsid w:val="00001C63"/>
    <w:rsid w:val="00001FE1"/>
    <w:rsid w:val="00002651"/>
    <w:rsid w:val="0000277B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63A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0D65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 w:cs="Times New Roman"/>
      <w:b/>
      <w:color w:val="FF0000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2020-03-17T07:57:00Z</dcterms:created>
  <dcterms:modified xsi:type="dcterms:W3CDTF">2020-03-18T14:15:00Z</dcterms:modified>
</cp:coreProperties>
</file>